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18FDC" w14:textId="77777777" w:rsidR="002845DD" w:rsidRPr="002845DD" w:rsidRDefault="002845DD">
      <w:pPr>
        <w:rPr>
          <w:rFonts w:ascii="Arial" w:hAnsi="Arial" w:cs="Arial"/>
          <w:sz w:val="24"/>
          <w:szCs w:val="24"/>
        </w:rPr>
      </w:pPr>
      <w:r w:rsidRPr="002845DD">
        <w:rPr>
          <w:rFonts w:ascii="Arial" w:hAnsi="Arial" w:cs="Arial"/>
          <w:sz w:val="24"/>
          <w:szCs w:val="24"/>
        </w:rPr>
        <w:t xml:space="preserve">                                                                         Cipolletti,</w:t>
      </w:r>
    </w:p>
    <w:p w14:paraId="37C8B3E7" w14:textId="6E7BB50A" w:rsidR="002845DD" w:rsidRPr="002845DD" w:rsidRDefault="002845DD">
      <w:pPr>
        <w:rPr>
          <w:rFonts w:ascii="Arial" w:hAnsi="Arial" w:cs="Arial"/>
          <w:b/>
          <w:sz w:val="24"/>
          <w:szCs w:val="24"/>
        </w:rPr>
      </w:pPr>
      <w:r w:rsidRPr="002845DD">
        <w:rPr>
          <w:rFonts w:ascii="Arial" w:hAnsi="Arial" w:cs="Arial"/>
          <w:b/>
          <w:sz w:val="24"/>
          <w:szCs w:val="24"/>
        </w:rPr>
        <w:t xml:space="preserve">Cr. </w:t>
      </w:r>
      <w:r w:rsidR="00AC5D10">
        <w:rPr>
          <w:rFonts w:ascii="Arial" w:hAnsi="Arial" w:cs="Arial"/>
          <w:b/>
          <w:sz w:val="24"/>
          <w:szCs w:val="24"/>
        </w:rPr>
        <w:t>Emilio G. Perticarini</w:t>
      </w:r>
    </w:p>
    <w:p w14:paraId="29AA7B9D" w14:textId="77777777" w:rsidR="002845DD" w:rsidRPr="002845DD" w:rsidRDefault="002845DD">
      <w:pPr>
        <w:rPr>
          <w:rFonts w:ascii="Arial" w:hAnsi="Arial" w:cs="Arial"/>
        </w:rPr>
      </w:pPr>
      <w:r w:rsidRPr="002845DD">
        <w:rPr>
          <w:rFonts w:ascii="Arial" w:hAnsi="Arial" w:cs="Arial"/>
        </w:rPr>
        <w:t xml:space="preserve">Presidente del Consejo de Administración </w:t>
      </w:r>
    </w:p>
    <w:p w14:paraId="0C54EF95" w14:textId="77777777" w:rsidR="002845DD" w:rsidRPr="002845DD" w:rsidRDefault="002845DD">
      <w:pPr>
        <w:rPr>
          <w:rFonts w:ascii="Arial" w:hAnsi="Arial" w:cs="Arial"/>
        </w:rPr>
      </w:pPr>
      <w:r w:rsidRPr="002845DD">
        <w:rPr>
          <w:rFonts w:ascii="Arial" w:hAnsi="Arial" w:cs="Arial"/>
        </w:rPr>
        <w:t xml:space="preserve">de la Caja Profesional y de seguridad Social </w:t>
      </w:r>
    </w:p>
    <w:p w14:paraId="3177EDCA" w14:textId="77777777" w:rsidR="002845DD" w:rsidRPr="002845DD" w:rsidRDefault="002845DD">
      <w:pPr>
        <w:rPr>
          <w:rFonts w:ascii="Arial" w:hAnsi="Arial" w:cs="Arial"/>
        </w:rPr>
      </w:pPr>
      <w:r w:rsidRPr="002845DD">
        <w:rPr>
          <w:rFonts w:ascii="Arial" w:hAnsi="Arial" w:cs="Arial"/>
        </w:rPr>
        <w:t>para Profesionales en Ciencias Económicas</w:t>
      </w:r>
    </w:p>
    <w:p w14:paraId="60EA1CDF" w14:textId="319BE9B5" w:rsidR="002845DD" w:rsidRPr="002845DD" w:rsidRDefault="002845DD">
      <w:pPr>
        <w:rPr>
          <w:rFonts w:ascii="Arial" w:hAnsi="Arial" w:cs="Arial"/>
        </w:rPr>
      </w:pPr>
      <w:r w:rsidRPr="002845DD">
        <w:rPr>
          <w:rFonts w:ascii="Arial" w:hAnsi="Arial" w:cs="Arial"/>
        </w:rPr>
        <w:t>de la Provincia de Río Negro</w:t>
      </w:r>
      <w:r>
        <w:rPr>
          <w:rFonts w:ascii="Arial" w:hAnsi="Arial" w:cs="Arial"/>
        </w:rPr>
        <w:t>.</w:t>
      </w:r>
    </w:p>
    <w:p w14:paraId="10628396" w14:textId="77777777" w:rsidR="002845DD" w:rsidRDefault="002845DD">
      <w:pPr>
        <w:rPr>
          <w:rFonts w:ascii="Arial" w:hAnsi="Arial" w:cs="Arial"/>
          <w:sz w:val="24"/>
          <w:szCs w:val="24"/>
        </w:rPr>
      </w:pPr>
    </w:p>
    <w:p w14:paraId="1583891C" w14:textId="56B3124F" w:rsidR="00C5621F" w:rsidRDefault="002845DD" w:rsidP="002B77F3">
      <w:pPr>
        <w:jc w:val="both"/>
        <w:rPr>
          <w:rFonts w:ascii="Arial" w:hAnsi="Arial" w:cs="Arial"/>
          <w:sz w:val="24"/>
          <w:szCs w:val="24"/>
        </w:rPr>
      </w:pPr>
      <w:r>
        <w:rPr>
          <w:rFonts w:ascii="Arial" w:hAnsi="Arial" w:cs="Arial"/>
          <w:sz w:val="24"/>
          <w:szCs w:val="24"/>
        </w:rPr>
        <w:t xml:space="preserve">                                                        </w:t>
      </w:r>
      <w:r w:rsidRPr="002845DD">
        <w:rPr>
          <w:rFonts w:ascii="Arial" w:hAnsi="Arial" w:cs="Arial"/>
          <w:sz w:val="24"/>
          <w:szCs w:val="24"/>
        </w:rPr>
        <w:t xml:space="preserve"> De mi mayor consideración </w:t>
      </w:r>
      <w:r w:rsidR="00C5621F">
        <w:rPr>
          <w:rFonts w:ascii="Arial" w:hAnsi="Arial" w:cs="Arial"/>
          <w:sz w:val="24"/>
          <w:szCs w:val="24"/>
        </w:rPr>
        <w:t xml:space="preserve">solicito la baja </w:t>
      </w:r>
      <w:r w:rsidR="001D010F">
        <w:rPr>
          <w:rFonts w:ascii="Arial" w:hAnsi="Arial" w:cs="Arial"/>
          <w:sz w:val="24"/>
          <w:szCs w:val="24"/>
        </w:rPr>
        <w:t>del DEBITO AUTOMATICO para el cobro del aporte de</w:t>
      </w:r>
      <w:r w:rsidR="00C5621F">
        <w:rPr>
          <w:rFonts w:ascii="Arial" w:hAnsi="Arial" w:cs="Arial"/>
          <w:sz w:val="24"/>
          <w:szCs w:val="24"/>
        </w:rPr>
        <w:t xml:space="preserve"> Caja Previsional y de Seguridad Social para los Profesionales en Ciencias Económicas de la Provincia de Río Negro, a partir del periodo ………………, </w:t>
      </w:r>
    </w:p>
    <w:p w14:paraId="2242C25A" w14:textId="0108B667" w:rsidR="00020A23" w:rsidRDefault="002B77F3" w:rsidP="00020A23">
      <w:pPr>
        <w:jc w:val="both"/>
        <w:rPr>
          <w:rFonts w:ascii="Arial" w:hAnsi="Arial" w:cs="Arial"/>
          <w:b/>
          <w:bCs/>
          <w:i/>
          <w:iCs/>
          <w:sz w:val="24"/>
          <w:szCs w:val="24"/>
        </w:rPr>
      </w:pPr>
      <w:r w:rsidRPr="002B77F3">
        <w:rPr>
          <w:b/>
          <w:bCs/>
          <w:sz w:val="24"/>
        </w:rPr>
        <w:t xml:space="preserve"> </w:t>
      </w:r>
      <w:r w:rsidR="00CC02F1">
        <w:rPr>
          <w:b/>
          <w:bCs/>
          <w:sz w:val="24"/>
        </w:rPr>
        <w:t xml:space="preserve">                                                                    </w:t>
      </w:r>
      <w:r w:rsidR="00020A23" w:rsidRPr="005F26AC">
        <w:rPr>
          <w:rFonts w:ascii="Arial" w:hAnsi="Arial" w:cs="Arial"/>
          <w:sz w:val="24"/>
          <w:szCs w:val="24"/>
        </w:rPr>
        <w:t>En virtud de lo solicitado, acepto</w:t>
      </w:r>
      <w:r w:rsidRPr="005F26AC">
        <w:rPr>
          <w:rFonts w:ascii="Arial" w:hAnsi="Arial" w:cs="Arial"/>
          <w:sz w:val="24"/>
          <w:szCs w:val="24"/>
        </w:rPr>
        <w:t xml:space="preserve"> expresamente conocer lo que indica </w:t>
      </w:r>
      <w:r w:rsidR="001D010F">
        <w:rPr>
          <w:rFonts w:ascii="Arial" w:hAnsi="Arial" w:cs="Arial"/>
          <w:sz w:val="24"/>
          <w:szCs w:val="24"/>
        </w:rPr>
        <w:t>resolución n°</w:t>
      </w:r>
      <w:r w:rsidR="008D0933">
        <w:rPr>
          <w:rFonts w:ascii="Arial" w:hAnsi="Arial" w:cs="Arial"/>
          <w:sz w:val="24"/>
          <w:szCs w:val="24"/>
        </w:rPr>
        <w:t>106</w:t>
      </w:r>
      <w:r w:rsidR="00020A23" w:rsidRPr="005F26AC">
        <w:rPr>
          <w:rFonts w:ascii="Arial" w:hAnsi="Arial" w:cs="Arial"/>
          <w:sz w:val="24"/>
          <w:szCs w:val="24"/>
        </w:rPr>
        <w:t xml:space="preserve"> del Estatuto de la Caja:</w:t>
      </w:r>
      <w:r w:rsidR="008D0933">
        <w:rPr>
          <w:rFonts w:ascii="Arial" w:hAnsi="Arial" w:cs="Arial"/>
          <w:sz w:val="24"/>
          <w:szCs w:val="24"/>
        </w:rPr>
        <w:t xml:space="preserve"> </w:t>
      </w:r>
      <w:r w:rsidR="008D0933" w:rsidRPr="008D0933">
        <w:rPr>
          <w:rFonts w:ascii="Arial" w:hAnsi="Arial" w:cs="Arial"/>
          <w:b/>
          <w:bCs/>
          <w:i/>
          <w:iCs/>
          <w:sz w:val="24"/>
          <w:szCs w:val="24"/>
          <w:u w:val="single"/>
        </w:rPr>
        <w:t>Artículo 2º:</w:t>
      </w:r>
      <w:r w:rsidR="008D0933" w:rsidRPr="008D0933">
        <w:rPr>
          <w:rFonts w:ascii="Arial" w:hAnsi="Arial" w:cs="Arial"/>
          <w:i/>
          <w:iCs/>
          <w:sz w:val="24"/>
          <w:szCs w:val="24"/>
        </w:rPr>
        <w:t xml:space="preserve"> </w:t>
      </w:r>
      <w:r w:rsidR="008D0933" w:rsidRPr="008D0933">
        <w:rPr>
          <w:rFonts w:ascii="Arial" w:hAnsi="Arial" w:cs="Arial"/>
          <w:b/>
          <w:bCs/>
          <w:i/>
          <w:iCs/>
          <w:sz w:val="24"/>
          <w:szCs w:val="24"/>
        </w:rPr>
        <w:t xml:space="preserve">Establecer un cargo administrativo equivalente al 2,00% (Dos Por Ciento) del valor total de la cuota del afiliado, para aquellos pagos de cuotas mensuales, que no se realizan mediante el “Sistema de débito automático”. Dicho importe se adicionará en la boleta mensual correspondiente al período que se abona. </w:t>
      </w:r>
    </w:p>
    <w:p w14:paraId="2A439BE2" w14:textId="77777777" w:rsidR="00D121D4" w:rsidRPr="008D0933" w:rsidRDefault="00D121D4" w:rsidP="00020A23">
      <w:pPr>
        <w:jc w:val="both"/>
        <w:rPr>
          <w:rFonts w:ascii="Arial" w:hAnsi="Arial" w:cs="Arial"/>
          <w:b/>
          <w:bCs/>
          <w:i/>
          <w:iCs/>
          <w:sz w:val="24"/>
          <w:szCs w:val="24"/>
        </w:rPr>
      </w:pPr>
    </w:p>
    <w:p w14:paraId="7579EB01" w14:textId="30DEE240" w:rsidR="005F26AC" w:rsidRPr="005F26AC" w:rsidRDefault="00AC5859" w:rsidP="005F26AC">
      <w:pPr>
        <w:jc w:val="right"/>
        <w:rPr>
          <w:rFonts w:ascii="Arial" w:hAnsi="Arial" w:cs="Arial"/>
          <w:sz w:val="24"/>
          <w:szCs w:val="24"/>
        </w:rPr>
      </w:pPr>
      <w:r>
        <w:rPr>
          <w:rFonts w:ascii="Arial" w:hAnsi="Arial" w:cs="Arial"/>
          <w:sz w:val="24"/>
          <w:szCs w:val="24"/>
        </w:rPr>
        <w:t xml:space="preserve">   </w:t>
      </w:r>
      <w:r w:rsidR="005F26AC" w:rsidRPr="005F26AC">
        <w:rPr>
          <w:rFonts w:ascii="Arial" w:hAnsi="Arial" w:cs="Arial"/>
          <w:sz w:val="24"/>
          <w:szCs w:val="24"/>
        </w:rPr>
        <w:t xml:space="preserve">Sin más, saludo a Ud. con </w:t>
      </w:r>
      <w:r w:rsidR="005F26AC">
        <w:rPr>
          <w:rFonts w:ascii="Arial" w:hAnsi="Arial" w:cs="Arial"/>
          <w:sz w:val="24"/>
          <w:szCs w:val="24"/>
        </w:rPr>
        <w:t>a</w:t>
      </w:r>
      <w:r w:rsidR="005F26AC" w:rsidRPr="005F26AC">
        <w:rPr>
          <w:rFonts w:ascii="Arial" w:hAnsi="Arial" w:cs="Arial"/>
          <w:sz w:val="24"/>
          <w:szCs w:val="24"/>
        </w:rPr>
        <w:t>tenta co</w:t>
      </w:r>
      <w:r w:rsidR="005F26AC">
        <w:rPr>
          <w:rFonts w:ascii="Arial" w:hAnsi="Arial" w:cs="Arial"/>
          <w:sz w:val="24"/>
          <w:szCs w:val="24"/>
        </w:rPr>
        <w:t>n</w:t>
      </w:r>
      <w:r w:rsidR="005F26AC" w:rsidRPr="005F26AC">
        <w:rPr>
          <w:rFonts w:ascii="Arial" w:hAnsi="Arial" w:cs="Arial"/>
          <w:sz w:val="24"/>
          <w:szCs w:val="24"/>
        </w:rPr>
        <w:t>sideración,</w:t>
      </w:r>
    </w:p>
    <w:p w14:paraId="3313044A" w14:textId="77777777" w:rsidR="005F26AC" w:rsidRDefault="005F26AC" w:rsidP="00020A23">
      <w:pPr>
        <w:jc w:val="both"/>
        <w:rPr>
          <w:sz w:val="24"/>
        </w:rPr>
      </w:pPr>
    </w:p>
    <w:p w14:paraId="2D350521" w14:textId="77777777" w:rsidR="00020A23" w:rsidRDefault="00020A23" w:rsidP="00020A23">
      <w:pPr>
        <w:jc w:val="both"/>
        <w:rPr>
          <w:sz w:val="24"/>
        </w:rPr>
      </w:pPr>
    </w:p>
    <w:p w14:paraId="2CB48DFA" w14:textId="2E20B4A0" w:rsidR="002B77F3" w:rsidRDefault="00AC5859" w:rsidP="00AC5859">
      <w:pPr>
        <w:jc w:val="right"/>
        <w:rPr>
          <w:rFonts w:ascii="Arial" w:hAnsi="Arial" w:cs="Arial"/>
          <w:sz w:val="24"/>
          <w:szCs w:val="24"/>
        </w:rPr>
      </w:pPr>
      <w:r>
        <w:rPr>
          <w:rFonts w:ascii="Arial" w:hAnsi="Arial" w:cs="Arial"/>
          <w:sz w:val="24"/>
          <w:szCs w:val="24"/>
        </w:rPr>
        <w:t>………………………..</w:t>
      </w:r>
    </w:p>
    <w:p w14:paraId="3CFC2C36" w14:textId="311F0019" w:rsidR="00020A23" w:rsidRPr="002845DD" w:rsidRDefault="00AC5859" w:rsidP="00AC5859">
      <w:pPr>
        <w:jc w:val="center"/>
        <w:rPr>
          <w:rFonts w:ascii="Arial" w:hAnsi="Arial" w:cs="Arial"/>
          <w:sz w:val="24"/>
          <w:szCs w:val="24"/>
        </w:rPr>
      </w:pPr>
      <w:r>
        <w:rPr>
          <w:rFonts w:ascii="Arial" w:hAnsi="Arial" w:cs="Arial"/>
          <w:sz w:val="24"/>
          <w:szCs w:val="24"/>
        </w:rPr>
        <w:t xml:space="preserve">                                                                                                   Legajo:</w:t>
      </w:r>
    </w:p>
    <w:sectPr w:rsidR="00020A23" w:rsidRPr="002845D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5DD"/>
    <w:rsid w:val="00020A23"/>
    <w:rsid w:val="000B2915"/>
    <w:rsid w:val="001D010F"/>
    <w:rsid w:val="002845DD"/>
    <w:rsid w:val="002B77F3"/>
    <w:rsid w:val="002D55CE"/>
    <w:rsid w:val="00346436"/>
    <w:rsid w:val="005F26AC"/>
    <w:rsid w:val="0074090A"/>
    <w:rsid w:val="008D0933"/>
    <w:rsid w:val="00963230"/>
    <w:rsid w:val="00AC5859"/>
    <w:rsid w:val="00AC5D10"/>
    <w:rsid w:val="00C5621F"/>
    <w:rsid w:val="00CC02F1"/>
    <w:rsid w:val="00D121D4"/>
    <w:rsid w:val="00D96789"/>
    <w:rsid w:val="00E633C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C78ED"/>
  <w15:docId w15:val="{4A632773-CC15-42F0-9279-A06AE4602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B77F3"/>
    <w:pPr>
      <w:spacing w:after="0" w:line="240" w:lineRule="auto"/>
      <w:jc w:val="both"/>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rsid w:val="002B77F3"/>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uiPriority w:val="99"/>
    <w:semiHidden/>
    <w:unhideWhenUsed/>
    <w:rsid w:val="002B77F3"/>
    <w:pPr>
      <w:spacing w:after="120"/>
      <w:ind w:left="283"/>
    </w:pPr>
  </w:style>
  <w:style w:type="character" w:customStyle="1" w:styleId="SangradetextonormalCar">
    <w:name w:val="Sangría de texto normal Car"/>
    <w:basedOn w:val="Fuentedeprrafopredeter"/>
    <w:link w:val="Sangradetextonormal"/>
    <w:uiPriority w:val="99"/>
    <w:semiHidden/>
    <w:rsid w:val="002B77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240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A43BEAEBA7F8746975EFF80F46B8C7B" ma:contentTypeVersion="5" ma:contentTypeDescription="Crear nuevo documento." ma:contentTypeScope="" ma:versionID="38fbd94b35cc22f214b22b2b6f3de27b">
  <xsd:schema xmlns:xsd="http://www.w3.org/2001/XMLSchema" xmlns:xs="http://www.w3.org/2001/XMLSchema" xmlns:p="http://schemas.microsoft.com/office/2006/metadata/properties" xmlns:ns3="3c06e299-ae44-431f-85db-5a5f2a7862d6" targetNamespace="http://schemas.microsoft.com/office/2006/metadata/properties" ma:root="true" ma:fieldsID="caafba40414249d4c5891c444cf54394" ns3:_="">
    <xsd:import namespace="3c06e299-ae44-431f-85db-5a5f2a7862d6"/>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06e299-ae44-431f-85db-5a5f2a7862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D42070-F4CB-4FA1-9324-2BA9B287ED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06e299-ae44-431f-85db-5a5f2a7862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D36E09-594E-47F2-B16D-AE81263FE3C0}">
  <ds:schemaRefs>
    <ds:schemaRef ds:uri="http://schemas.microsoft.com/sharepoint/v3/contenttype/forms"/>
  </ds:schemaRefs>
</ds:datastoreItem>
</file>

<file path=customXml/itemProps3.xml><?xml version="1.0" encoding="utf-8"?>
<ds:datastoreItem xmlns:ds="http://schemas.openxmlformats.org/officeDocument/2006/customXml" ds:itemID="{50C91A28-4DDB-4268-AF9C-FCEC097710F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191</Words>
  <Characters>1053</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Fornieres</dc:creator>
  <cp:lastModifiedBy>Administración</cp:lastModifiedBy>
  <cp:revision>5</cp:revision>
  <cp:lastPrinted>2016-01-13T15:26:00Z</cp:lastPrinted>
  <dcterms:created xsi:type="dcterms:W3CDTF">2024-05-10T13:15:00Z</dcterms:created>
  <dcterms:modified xsi:type="dcterms:W3CDTF">2026-07-31T11:52:00Z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0x010100DA43BEAEBA7F8746975EFF80F46B8C7B</vt:lpwstr>
  </property>
</Properties>
</file>